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A30F4" w14:textId="0B56EF47" w:rsidR="00C52763" w:rsidRPr="00BC7B14" w:rsidRDefault="00620816" w:rsidP="00620816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BC7B14">
        <w:rPr>
          <w:rFonts w:ascii="Arial" w:hAnsi="Arial" w:cs="Arial"/>
          <w:b/>
          <w:bCs/>
          <w:sz w:val="24"/>
          <w:szCs w:val="24"/>
        </w:rPr>
        <w:t>RE KS1 OVERVIEW</w:t>
      </w:r>
    </w:p>
    <w:p w14:paraId="212630A4" w14:textId="5124BFBF" w:rsidR="00BC7B14" w:rsidRDefault="00BC7B14" w:rsidP="00620816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14:paraId="09DCD6C2" w14:textId="30F4ECBE" w:rsidR="00BC7B14" w:rsidRPr="00BC7B14" w:rsidRDefault="00BC7B14" w:rsidP="00BC7B14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Requirements from the Curriculum Framework</w:t>
      </w:r>
    </w:p>
    <w:p w14:paraId="498ACB0C" w14:textId="6C9C577C" w:rsidR="00620816" w:rsidRDefault="00620816" w:rsidP="00620816">
      <w:pPr>
        <w:pStyle w:val="NoSpacing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028"/>
      </w:tblGrid>
      <w:tr w:rsidR="00620816" w14:paraId="17FF718F" w14:textId="77777777" w:rsidTr="00C11B12">
        <w:tc>
          <w:tcPr>
            <w:tcW w:w="9016" w:type="dxa"/>
            <w:gridSpan w:val="2"/>
          </w:tcPr>
          <w:p w14:paraId="48476EED" w14:textId="77777777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C3E477" w14:textId="77777777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Pupils should develop their knowledge and understanding of religions and worldviews, recognising their local, national and global contexts. They should use basic subject specific vocabulary.</w:t>
            </w:r>
          </w:p>
          <w:p w14:paraId="5EC1FB35" w14:textId="77777777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85FE380" w14:textId="77777777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Know about and Understand</w:t>
            </w:r>
          </w:p>
          <w:p w14:paraId="223199C1" w14:textId="77777777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1698426" w14:textId="3F2AF5C3" w:rsidR="00620816" w:rsidRP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Pupils should be taught to:</w:t>
            </w:r>
            <w:bookmarkStart w:id="0" w:name="_GoBack"/>
            <w:bookmarkEnd w:id="0"/>
          </w:p>
        </w:tc>
      </w:tr>
      <w:tr w:rsidR="00620816" w14:paraId="6ED7BBB3" w14:textId="77777777" w:rsidTr="00620816">
        <w:tc>
          <w:tcPr>
            <w:tcW w:w="988" w:type="dxa"/>
          </w:tcPr>
          <w:p w14:paraId="3DB446ED" w14:textId="2558018A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A1 </w:t>
            </w:r>
          </w:p>
        </w:tc>
        <w:tc>
          <w:tcPr>
            <w:tcW w:w="8028" w:type="dxa"/>
          </w:tcPr>
          <w:p w14:paraId="4811D2FB" w14:textId="25DEB284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Recall and name different beliefs and practices, including festivals, worship, rituals and ways of life, in order to find out about the meanings behind them.</w:t>
            </w:r>
          </w:p>
        </w:tc>
      </w:tr>
      <w:tr w:rsidR="00620816" w14:paraId="04FB5232" w14:textId="77777777" w:rsidTr="00620816">
        <w:tc>
          <w:tcPr>
            <w:tcW w:w="988" w:type="dxa"/>
          </w:tcPr>
          <w:p w14:paraId="6548BE08" w14:textId="3FE20B6C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A2</w:t>
            </w:r>
          </w:p>
        </w:tc>
        <w:tc>
          <w:tcPr>
            <w:tcW w:w="8028" w:type="dxa"/>
          </w:tcPr>
          <w:p w14:paraId="32AF2A6C" w14:textId="277A7D92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Retell and suggest meanings to some religious and moral stories, exploring and discussing sacred writings and sources of wisdom and recognising the traditions from which they came.</w:t>
            </w:r>
          </w:p>
        </w:tc>
      </w:tr>
      <w:tr w:rsidR="00620816" w14:paraId="3FB74E3C" w14:textId="77777777" w:rsidTr="00620816">
        <w:tc>
          <w:tcPr>
            <w:tcW w:w="988" w:type="dxa"/>
          </w:tcPr>
          <w:p w14:paraId="388CFD4A" w14:textId="4DE32BA9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A3</w:t>
            </w:r>
          </w:p>
        </w:tc>
        <w:tc>
          <w:tcPr>
            <w:tcW w:w="8028" w:type="dxa"/>
          </w:tcPr>
          <w:p w14:paraId="13DDD168" w14:textId="416CB9A4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Recognise some different symbols and actions which express a community’s way of life, appreciating some similarities between communities.</w:t>
            </w:r>
          </w:p>
        </w:tc>
      </w:tr>
      <w:tr w:rsidR="00620816" w14:paraId="26EF1BDA" w14:textId="77777777" w:rsidTr="00C92770">
        <w:tc>
          <w:tcPr>
            <w:tcW w:w="9016" w:type="dxa"/>
            <w:gridSpan w:val="2"/>
          </w:tcPr>
          <w:p w14:paraId="5E95F9EE" w14:textId="77777777" w:rsidR="00BC7B14" w:rsidRDefault="00BC7B14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07F7F1E" w14:textId="22061666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Pupils should raise questions and begin to express their own views in response to the material they learn about and in response to questions about their ideas.</w:t>
            </w:r>
          </w:p>
          <w:p w14:paraId="67168DD7" w14:textId="77777777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546F6EC" w14:textId="77777777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Express and Communicate</w:t>
            </w:r>
          </w:p>
          <w:p w14:paraId="53A4F6EA" w14:textId="77777777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CFF3DB5" w14:textId="6E5EAF01" w:rsidR="00620816" w:rsidRP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Pupils should be taught to:</w:t>
            </w:r>
          </w:p>
        </w:tc>
      </w:tr>
      <w:tr w:rsidR="00620816" w14:paraId="66537651" w14:textId="77777777" w:rsidTr="00620816">
        <w:tc>
          <w:tcPr>
            <w:tcW w:w="988" w:type="dxa"/>
          </w:tcPr>
          <w:p w14:paraId="3E0C3E88" w14:textId="2FA7B69D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B1</w:t>
            </w:r>
          </w:p>
        </w:tc>
        <w:tc>
          <w:tcPr>
            <w:tcW w:w="8028" w:type="dxa"/>
          </w:tcPr>
          <w:p w14:paraId="76C7B40E" w14:textId="70F40FCA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Ask and respond to questions about what individuals and communities do, and why, so that pupils can identify what difference belonging to a community might make. </w:t>
            </w:r>
          </w:p>
        </w:tc>
      </w:tr>
      <w:tr w:rsidR="00620816" w14:paraId="75822EF7" w14:textId="77777777" w:rsidTr="00620816">
        <w:tc>
          <w:tcPr>
            <w:tcW w:w="988" w:type="dxa"/>
          </w:tcPr>
          <w:p w14:paraId="2AEEFDBC" w14:textId="7453951A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B2</w:t>
            </w:r>
          </w:p>
        </w:tc>
        <w:tc>
          <w:tcPr>
            <w:tcW w:w="8028" w:type="dxa"/>
          </w:tcPr>
          <w:p w14:paraId="2D88D5E3" w14:textId="53766290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Observe and recount different ways of expressing identity and belonging, responding sensitively for themselves.</w:t>
            </w:r>
          </w:p>
        </w:tc>
      </w:tr>
      <w:tr w:rsidR="00620816" w14:paraId="697B1BEB" w14:textId="77777777" w:rsidTr="00620816">
        <w:tc>
          <w:tcPr>
            <w:tcW w:w="988" w:type="dxa"/>
          </w:tcPr>
          <w:p w14:paraId="1E50C134" w14:textId="1DA603D2" w:rsidR="00620816" w:rsidRDefault="00620816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B3</w:t>
            </w:r>
          </w:p>
        </w:tc>
        <w:tc>
          <w:tcPr>
            <w:tcW w:w="8028" w:type="dxa"/>
          </w:tcPr>
          <w:p w14:paraId="1B10AAF4" w14:textId="019F39C9" w:rsidR="00620816" w:rsidRDefault="00620816" w:rsidP="00620816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Notice and respond sensitively to some similarities between different religions and world views.</w:t>
            </w:r>
          </w:p>
        </w:tc>
      </w:tr>
      <w:tr w:rsidR="00BC7B14" w14:paraId="34D4F531" w14:textId="77777777" w:rsidTr="008A508B">
        <w:tc>
          <w:tcPr>
            <w:tcW w:w="9016" w:type="dxa"/>
            <w:gridSpan w:val="2"/>
          </w:tcPr>
          <w:p w14:paraId="7408FE4A" w14:textId="77777777" w:rsidR="00BC7B14" w:rsidRDefault="00BC7B14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EC8AB29" w14:textId="77777777" w:rsidR="00BC7B14" w:rsidRDefault="00BC7B14" w:rsidP="00BC7B1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They should raise questions and begin to express their own views in response to the material they learn about and in response to questions about their ideas.</w:t>
            </w:r>
          </w:p>
          <w:p w14:paraId="26D32687" w14:textId="77777777" w:rsidR="00BC7B14" w:rsidRDefault="00BC7B14" w:rsidP="00BC7B1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7B97201" w14:textId="77777777" w:rsidR="00BC7B14" w:rsidRDefault="00BC7B14" w:rsidP="00BC7B14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Gain and Deploy Skills</w:t>
            </w:r>
          </w:p>
          <w:p w14:paraId="030E1007" w14:textId="77777777" w:rsidR="00BC7B14" w:rsidRDefault="00BC7B14" w:rsidP="00BC7B14">
            <w:pPr>
              <w:pStyle w:val="NoSpacing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B5CDE9C" w14:textId="79A7EC2D" w:rsidR="00BC7B14" w:rsidRPr="00BC7B14" w:rsidRDefault="00BC7B14" w:rsidP="00BC7B1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Pupils should be taught to:</w:t>
            </w:r>
          </w:p>
        </w:tc>
      </w:tr>
      <w:tr w:rsidR="00620816" w14:paraId="5A41D803" w14:textId="77777777" w:rsidTr="00620816">
        <w:tc>
          <w:tcPr>
            <w:tcW w:w="988" w:type="dxa"/>
          </w:tcPr>
          <w:p w14:paraId="68CF2FA4" w14:textId="6DD0706C" w:rsidR="00620816" w:rsidRDefault="00BC7B14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C1</w:t>
            </w:r>
          </w:p>
        </w:tc>
        <w:tc>
          <w:tcPr>
            <w:tcW w:w="8028" w:type="dxa"/>
          </w:tcPr>
          <w:p w14:paraId="6F63946C" w14:textId="430FB94F" w:rsidR="00620816" w:rsidRDefault="00BC7B14" w:rsidP="00BC7B1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Explore questions about belonging, meaning and truth so that they can express their own ideas and opinions in response using words, music, art or poetry.</w:t>
            </w:r>
          </w:p>
        </w:tc>
      </w:tr>
      <w:tr w:rsidR="00620816" w14:paraId="3C223C77" w14:textId="77777777" w:rsidTr="00620816">
        <w:tc>
          <w:tcPr>
            <w:tcW w:w="988" w:type="dxa"/>
          </w:tcPr>
          <w:p w14:paraId="2B08D0C5" w14:textId="06320548" w:rsidR="00620816" w:rsidRDefault="00BC7B14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C2</w:t>
            </w:r>
          </w:p>
        </w:tc>
        <w:tc>
          <w:tcPr>
            <w:tcW w:w="8028" w:type="dxa"/>
          </w:tcPr>
          <w:p w14:paraId="0C3DDBB4" w14:textId="174EBF5B" w:rsidR="00620816" w:rsidRDefault="00BC7B14" w:rsidP="00BC7B1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out about and respond with ideas to examples of co-operation between people who are different.</w:t>
            </w:r>
          </w:p>
        </w:tc>
      </w:tr>
      <w:tr w:rsidR="00620816" w14:paraId="1BFA5890" w14:textId="77777777" w:rsidTr="00620816">
        <w:tc>
          <w:tcPr>
            <w:tcW w:w="988" w:type="dxa"/>
          </w:tcPr>
          <w:p w14:paraId="0876844A" w14:textId="688B20C4" w:rsidR="00620816" w:rsidRDefault="00BC7B14" w:rsidP="00620816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C3</w:t>
            </w:r>
          </w:p>
        </w:tc>
        <w:tc>
          <w:tcPr>
            <w:tcW w:w="8028" w:type="dxa"/>
          </w:tcPr>
          <w:p w14:paraId="45BDC34E" w14:textId="022A3C5F" w:rsidR="00620816" w:rsidRDefault="00BC7B14" w:rsidP="00BC7B1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out about questions of right and wrong and begin to express their ideas and opinions in response.</w:t>
            </w:r>
          </w:p>
        </w:tc>
      </w:tr>
    </w:tbl>
    <w:p w14:paraId="44D51EDE" w14:textId="77777777" w:rsidR="00620816" w:rsidRPr="00620816" w:rsidRDefault="00620816" w:rsidP="00BC7B14">
      <w:pPr>
        <w:pStyle w:val="NoSpacing"/>
        <w:rPr>
          <w:rFonts w:ascii="Arial" w:hAnsi="Arial" w:cs="Arial"/>
          <w:sz w:val="24"/>
          <w:szCs w:val="24"/>
        </w:rPr>
      </w:pPr>
    </w:p>
    <w:sectPr w:rsidR="00620816" w:rsidRPr="006208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816"/>
    <w:rsid w:val="00114B21"/>
    <w:rsid w:val="00620816"/>
    <w:rsid w:val="006579E4"/>
    <w:rsid w:val="0076470C"/>
    <w:rsid w:val="00BC7B14"/>
    <w:rsid w:val="00B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7B636"/>
  <w15:chartTrackingRefBased/>
  <w15:docId w15:val="{3D0CB9C3-E0A5-4AF5-A93F-6F19499E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0816"/>
    <w:pPr>
      <w:spacing w:after="0" w:line="240" w:lineRule="auto"/>
    </w:pPr>
  </w:style>
  <w:style w:type="table" w:styleId="TableGrid">
    <w:name w:val="Table Grid"/>
    <w:basedOn w:val="TableNormal"/>
    <w:uiPriority w:val="39"/>
    <w:rsid w:val="00620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15FBB-4DE0-43B2-92DE-A863A38A5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2982E1E2</Template>
  <TotalTime>18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Barker</dc:creator>
  <cp:keywords/>
  <dc:description/>
  <cp:lastModifiedBy>Mrs A Barker</cp:lastModifiedBy>
  <cp:revision>1</cp:revision>
  <dcterms:created xsi:type="dcterms:W3CDTF">2020-03-04T14:12:00Z</dcterms:created>
  <dcterms:modified xsi:type="dcterms:W3CDTF">2020-03-04T14:30:00Z</dcterms:modified>
</cp:coreProperties>
</file>